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4B2" w:rsidRDefault="001404B2">
      <w:r>
        <w:t>04/06/2015</w:t>
      </w:r>
      <w:bookmarkStart w:id="0" w:name="_GoBack"/>
      <w:bookmarkEnd w:id="0"/>
    </w:p>
    <w:p w:rsidR="00030F00" w:rsidRDefault="001404B2">
      <w:r>
        <w:t>Meeting Minutes, Department of Applied Sciences</w:t>
      </w:r>
    </w:p>
    <w:p w:rsidR="001404B2" w:rsidRDefault="001404B2">
      <w:r>
        <w:t>Members Present: Grady Blount, Annette Taggart, Misty Lair, Tina Lancaster</w:t>
      </w:r>
    </w:p>
    <w:p w:rsidR="001404B2" w:rsidRDefault="001404B2" w:rsidP="001404B2">
      <w:pPr>
        <w:pStyle w:val="ListParagraph"/>
        <w:numPr>
          <w:ilvl w:val="0"/>
          <w:numId w:val="1"/>
        </w:numPr>
      </w:pPr>
      <w:r>
        <w:t>During this meeting, we went over the tentative list of classes and discussed using Principles of Technology Management in lieu of the COB’s Management course.  The learning outcomes more closely align with our management LO’s, although it’s not a perfect fit.</w:t>
      </w:r>
    </w:p>
    <w:p w:rsidR="001404B2" w:rsidRDefault="001404B2" w:rsidP="001404B2">
      <w:pPr>
        <w:pStyle w:val="ListParagraph"/>
        <w:numPr>
          <w:ilvl w:val="0"/>
          <w:numId w:val="1"/>
        </w:numPr>
      </w:pPr>
      <w:r>
        <w:t>The tentative list of classes, with very tentative titles is:</w:t>
      </w:r>
    </w:p>
    <w:p w:rsidR="001404B2" w:rsidRDefault="001404B2" w:rsidP="001404B2">
      <w:pPr>
        <w:pStyle w:val="ListParagraph"/>
        <w:numPr>
          <w:ilvl w:val="1"/>
          <w:numId w:val="1"/>
        </w:numPr>
      </w:pPr>
      <w:r>
        <w:t>BAAS 301 Principles of Applied Science</w:t>
      </w:r>
    </w:p>
    <w:p w:rsidR="001404B2" w:rsidRDefault="001404B2" w:rsidP="001404B2">
      <w:pPr>
        <w:pStyle w:val="ListParagraph"/>
        <w:numPr>
          <w:ilvl w:val="1"/>
          <w:numId w:val="1"/>
        </w:numPr>
      </w:pPr>
      <w:r>
        <w:t>IT 301 Technical Communication</w:t>
      </w:r>
    </w:p>
    <w:p w:rsidR="001404B2" w:rsidRDefault="001404B2" w:rsidP="001404B2">
      <w:pPr>
        <w:pStyle w:val="ListParagraph"/>
        <w:numPr>
          <w:ilvl w:val="1"/>
          <w:numId w:val="1"/>
        </w:numPr>
      </w:pPr>
      <w:r>
        <w:t>BAAS 345 Organizational Leadership</w:t>
      </w:r>
    </w:p>
    <w:p w:rsidR="001404B2" w:rsidRDefault="001404B2" w:rsidP="001404B2">
      <w:pPr>
        <w:pStyle w:val="ListParagraph"/>
        <w:numPr>
          <w:ilvl w:val="1"/>
          <w:numId w:val="1"/>
        </w:numPr>
      </w:pPr>
      <w:r>
        <w:t>BAAS 351 Financial Tools for Managers</w:t>
      </w:r>
    </w:p>
    <w:p w:rsidR="001404B2" w:rsidRDefault="001404B2" w:rsidP="001404B2">
      <w:pPr>
        <w:pStyle w:val="ListParagraph"/>
        <w:numPr>
          <w:ilvl w:val="1"/>
          <w:numId w:val="1"/>
        </w:numPr>
      </w:pPr>
      <w:r>
        <w:t>BAAS 326 Technology (not sure of a name for this yet)</w:t>
      </w:r>
    </w:p>
    <w:p w:rsidR="001404B2" w:rsidRDefault="001404B2" w:rsidP="001404B2">
      <w:pPr>
        <w:pStyle w:val="ListParagraph"/>
        <w:numPr>
          <w:ilvl w:val="1"/>
          <w:numId w:val="1"/>
        </w:numPr>
      </w:pPr>
      <w:r>
        <w:t>BAAS 408 Data Analysis</w:t>
      </w:r>
    </w:p>
    <w:p w:rsidR="001404B2" w:rsidRDefault="001404B2" w:rsidP="001404B2">
      <w:pPr>
        <w:pStyle w:val="ListParagraph"/>
        <w:numPr>
          <w:ilvl w:val="1"/>
          <w:numId w:val="1"/>
        </w:numPr>
      </w:pPr>
      <w:r>
        <w:t>BAAS 445 Ethical Decision Making</w:t>
      </w:r>
    </w:p>
    <w:p w:rsidR="001404B2" w:rsidRDefault="001404B2" w:rsidP="001404B2">
      <w:pPr>
        <w:pStyle w:val="ListParagraph"/>
        <w:numPr>
          <w:ilvl w:val="1"/>
          <w:numId w:val="1"/>
        </w:numPr>
      </w:pPr>
      <w:r>
        <w:t>TMGT 458 Project Management</w:t>
      </w:r>
    </w:p>
    <w:p w:rsidR="001404B2" w:rsidRDefault="001404B2" w:rsidP="001404B2">
      <w:pPr>
        <w:pStyle w:val="ListParagraph"/>
        <w:numPr>
          <w:ilvl w:val="1"/>
          <w:numId w:val="1"/>
        </w:numPr>
      </w:pPr>
      <w:r>
        <w:t>TMGT 350 Principles of Technology Management</w:t>
      </w:r>
    </w:p>
    <w:p w:rsidR="001404B2" w:rsidRDefault="001404B2" w:rsidP="001404B2">
      <w:pPr>
        <w:pStyle w:val="ListParagraph"/>
        <w:numPr>
          <w:ilvl w:val="1"/>
          <w:numId w:val="1"/>
        </w:numPr>
      </w:pPr>
      <w:r>
        <w:t>BAAS 410 Professional Standards</w:t>
      </w:r>
    </w:p>
    <w:p w:rsidR="001404B2" w:rsidRDefault="001404B2" w:rsidP="001404B2">
      <w:pPr>
        <w:pStyle w:val="ListParagraph"/>
        <w:numPr>
          <w:ilvl w:val="0"/>
          <w:numId w:val="1"/>
        </w:numPr>
      </w:pPr>
      <w:r>
        <w:t>During the next meeting, we will continue this discussion and attempt to put the identified learning outcomes into classes to ensure we have everything covered.</w:t>
      </w:r>
    </w:p>
    <w:p w:rsidR="001404B2" w:rsidRDefault="001404B2" w:rsidP="001404B2">
      <w:pPr>
        <w:pStyle w:val="ListParagraph"/>
      </w:pPr>
    </w:p>
    <w:p w:rsidR="001404B2" w:rsidRDefault="001404B2" w:rsidP="001404B2">
      <w:pPr>
        <w:pStyle w:val="ListParagraph"/>
      </w:pPr>
    </w:p>
    <w:p w:rsidR="001404B2" w:rsidRDefault="001404B2" w:rsidP="001404B2"/>
    <w:p w:rsidR="001404B2" w:rsidRDefault="001404B2" w:rsidP="001404B2"/>
    <w:sectPr w:rsidR="00140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11F"/>
    <w:multiLevelType w:val="hybridMultilevel"/>
    <w:tmpl w:val="ACB4EF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4B2"/>
    <w:rsid w:val="00030F00"/>
    <w:rsid w:val="00140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4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Greaves Lancaster</dc:creator>
  <cp:lastModifiedBy>Tina Greaves Lancaster</cp:lastModifiedBy>
  <cp:revision>1</cp:revision>
  <dcterms:created xsi:type="dcterms:W3CDTF">2015-04-13T14:55:00Z</dcterms:created>
  <dcterms:modified xsi:type="dcterms:W3CDTF">2015-04-13T15:02:00Z</dcterms:modified>
</cp:coreProperties>
</file>